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2A14" w14:textId="01CF5629" w:rsidR="00382B90" w:rsidRDefault="005E624F" w:rsidP="005E624F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i/>
          <w:iCs/>
          <w:color w:val="70706F"/>
          <w:sz w:val="18"/>
          <w:szCs w:val="18"/>
        </w:rPr>
      </w:pPr>
      <w:r>
        <w:rPr>
          <w:rFonts w:ascii="Calibri-Bold" w:hAnsi="Calibri-Bold" w:cs="Calibri-Bold"/>
          <w:b/>
          <w:bCs/>
          <w:i/>
          <w:iCs/>
          <w:color w:val="70706F"/>
          <w:sz w:val="18"/>
          <w:szCs w:val="18"/>
        </w:rPr>
        <w:t>Ředitelka organizace Domov pro seniory Vychodilova, příspěvková organizace</w:t>
      </w:r>
    </w:p>
    <w:p w14:paraId="6596C8D2" w14:textId="115095AF" w:rsidR="005E624F" w:rsidRDefault="005E624F" w:rsidP="005E624F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i/>
          <w:iCs/>
          <w:color w:val="70706F"/>
          <w:sz w:val="18"/>
          <w:szCs w:val="18"/>
        </w:rPr>
      </w:pPr>
      <w:r>
        <w:rPr>
          <w:rFonts w:ascii="Calibri-Bold" w:hAnsi="Calibri-Bold" w:cs="Calibri-Bold"/>
          <w:b/>
          <w:bCs/>
          <w:i/>
          <w:iCs/>
          <w:color w:val="70706F"/>
          <w:sz w:val="18"/>
          <w:szCs w:val="18"/>
        </w:rPr>
        <w:t>Vypisuje výběrové řízení na pozici</w:t>
      </w:r>
    </w:p>
    <w:p w14:paraId="039518A5" w14:textId="77777777" w:rsidR="005E624F" w:rsidRDefault="005E624F" w:rsidP="005E624F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i/>
          <w:iCs/>
          <w:color w:val="70706F"/>
          <w:sz w:val="18"/>
          <w:szCs w:val="18"/>
        </w:rPr>
      </w:pPr>
    </w:p>
    <w:p w14:paraId="50636EC7" w14:textId="77777777" w:rsidR="005E624F" w:rsidRDefault="005E624F" w:rsidP="005E624F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i/>
          <w:iCs/>
          <w:color w:val="70706F"/>
          <w:sz w:val="18"/>
          <w:szCs w:val="18"/>
        </w:rPr>
      </w:pPr>
    </w:p>
    <w:p w14:paraId="6581B99E" w14:textId="77777777" w:rsidR="005E624F" w:rsidRDefault="005E624F" w:rsidP="005E624F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i/>
          <w:iCs/>
          <w:color w:val="70706F"/>
          <w:sz w:val="18"/>
          <w:szCs w:val="18"/>
        </w:rPr>
      </w:pPr>
    </w:p>
    <w:p w14:paraId="6829A466" w14:textId="77777777" w:rsidR="005E624F" w:rsidRDefault="005E624F" w:rsidP="005E624F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i/>
          <w:iCs/>
          <w:color w:val="70706F"/>
          <w:sz w:val="18"/>
          <w:szCs w:val="18"/>
        </w:rPr>
      </w:pPr>
    </w:p>
    <w:p w14:paraId="09C2611C" w14:textId="5A3D95FC" w:rsidR="005E624F" w:rsidRDefault="005E624F" w:rsidP="005E624F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color w:val="70706F"/>
          <w:sz w:val="28"/>
          <w:szCs w:val="28"/>
        </w:rPr>
      </w:pPr>
      <w:r>
        <w:rPr>
          <w:rFonts w:ascii="Calibri-Bold" w:hAnsi="Calibri-Bold" w:cs="Calibri-Bold"/>
          <w:b/>
          <w:bCs/>
          <w:color w:val="70706F"/>
          <w:sz w:val="28"/>
          <w:szCs w:val="28"/>
        </w:rPr>
        <w:t>PRACOVNÍK V SOCIÁLNÍCH SLUŽBÁCH – PEČOVATEL/KA</w:t>
      </w:r>
    </w:p>
    <w:p w14:paraId="7F4109F0" w14:textId="77777777" w:rsidR="005E624F" w:rsidRDefault="005E624F" w:rsidP="005E624F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28"/>
          <w:szCs w:val="28"/>
        </w:rPr>
      </w:pPr>
    </w:p>
    <w:p w14:paraId="11B35699" w14:textId="008071DA" w:rsidR="005E624F" w:rsidRPr="005E624F" w:rsidRDefault="005E624F" w:rsidP="005E624F">
      <w:pPr>
        <w:autoSpaceDE w:val="0"/>
        <w:autoSpaceDN w:val="0"/>
        <w:adjustRightInd w:val="0"/>
        <w:rPr>
          <w:rFonts w:ascii="Calibri-Bold" w:hAnsi="Calibri-Bold" w:cs="Calibri-Bold"/>
          <w:color w:val="70706F"/>
        </w:rPr>
      </w:pPr>
      <w:r>
        <w:rPr>
          <w:rFonts w:ascii="Calibri-Bold" w:hAnsi="Calibri-Bold" w:cs="Calibri-Bold"/>
          <w:b/>
          <w:bCs/>
          <w:color w:val="70706F"/>
        </w:rPr>
        <w:t xml:space="preserve">Úvazek: </w:t>
      </w:r>
      <w:r w:rsidRPr="005E624F">
        <w:rPr>
          <w:rFonts w:ascii="Calibri-Bold" w:hAnsi="Calibri-Bold" w:cs="Calibri-Bold"/>
          <w:color w:val="70706F"/>
        </w:rPr>
        <w:t>1,0 (37,5hodiny týdně)</w:t>
      </w:r>
    </w:p>
    <w:p w14:paraId="2657F0D3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7B6C4FD3" w14:textId="77777777" w:rsidR="005E624F" w:rsidRDefault="005E624F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66657C2C" w14:textId="7BBD75F5" w:rsidR="005E624F" w:rsidRDefault="005E624F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</w:rPr>
      </w:pPr>
      <w:r>
        <w:rPr>
          <w:rFonts w:ascii="Calibri-Bold" w:hAnsi="Calibri-Bold" w:cs="Calibri-Bold"/>
          <w:b/>
          <w:bCs/>
          <w:color w:val="70706F"/>
        </w:rPr>
        <w:t>Nabízíme:</w:t>
      </w:r>
    </w:p>
    <w:p w14:paraId="281985E4" w14:textId="4E525DCE" w:rsidR="005E624F" w:rsidRPr="005E624F" w:rsidRDefault="005E624F" w:rsidP="005E6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</w:rPr>
      </w:pPr>
      <w:r>
        <w:rPr>
          <w:rFonts w:ascii="Calibri-Bold" w:hAnsi="Calibri-Bold" w:cs="Calibri-Bold"/>
          <w:color w:val="70706F"/>
        </w:rPr>
        <w:t>5.platová třída + osobní ohodnocení + příplatky (plat podle zákona č. 262/2006 Sb. zákoník práce, a podle nařízení vlády č. 341/2017 Sb., v plném znění), možnost dalších mimořádných odměn,</w:t>
      </w:r>
    </w:p>
    <w:p w14:paraId="26A9E729" w14:textId="79658E3C" w:rsidR="005E624F" w:rsidRPr="005E624F" w:rsidRDefault="005E624F" w:rsidP="005E6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</w:rPr>
      </w:pPr>
      <w:r>
        <w:rPr>
          <w:rFonts w:ascii="Calibri-Bold" w:hAnsi="Calibri-Bold" w:cs="Calibri-Bold"/>
          <w:color w:val="70706F"/>
        </w:rPr>
        <w:t>Práce ve stabilní organizaci,</w:t>
      </w:r>
    </w:p>
    <w:p w14:paraId="6E9080F0" w14:textId="7626CD02" w:rsidR="005E624F" w:rsidRPr="005E624F" w:rsidRDefault="005E624F" w:rsidP="005E6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</w:rPr>
      </w:pPr>
      <w:r>
        <w:rPr>
          <w:rFonts w:ascii="Calibri-Bold" w:hAnsi="Calibri-Bold" w:cs="Calibri-Bold"/>
          <w:color w:val="70706F"/>
        </w:rPr>
        <w:t>Přátelské pracovní prostředí</w:t>
      </w:r>
    </w:p>
    <w:p w14:paraId="45E36436" w14:textId="47B7F59C" w:rsidR="005E624F" w:rsidRPr="00793DB8" w:rsidRDefault="005E624F" w:rsidP="005E6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</w:rPr>
      </w:pPr>
      <w:r>
        <w:rPr>
          <w:rFonts w:ascii="Calibri-Bold" w:hAnsi="Calibri-Bold" w:cs="Calibri-Bold"/>
          <w:color w:val="70706F"/>
        </w:rPr>
        <w:t>Kvalitní zaškolení a možnost dalšího vzdělávání</w:t>
      </w:r>
    </w:p>
    <w:p w14:paraId="43F10037" w14:textId="3A7DF363" w:rsidR="00793DB8" w:rsidRPr="00793DB8" w:rsidRDefault="00793DB8" w:rsidP="005E6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</w:rPr>
      </w:pPr>
      <w:r>
        <w:rPr>
          <w:rFonts w:ascii="Calibri-Bold" w:hAnsi="Calibri-Bold" w:cs="Calibri-Bold"/>
          <w:color w:val="70706F"/>
        </w:rPr>
        <w:t>5 týdnů dovolené</w:t>
      </w:r>
    </w:p>
    <w:p w14:paraId="46D54AA1" w14:textId="43090C75" w:rsidR="00793DB8" w:rsidRPr="000A6A2B" w:rsidRDefault="009E6D65" w:rsidP="005E6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</w:rPr>
      </w:pPr>
      <w:r>
        <w:rPr>
          <w:rFonts w:ascii="Calibri-Bold" w:hAnsi="Calibri-Bold" w:cs="Calibri-Bold"/>
          <w:color w:val="70706F"/>
        </w:rPr>
        <w:t>Benefity: závodní stravování,</w:t>
      </w:r>
      <w:r w:rsidR="00FB13D4">
        <w:rPr>
          <w:rFonts w:ascii="Calibri-Bold" w:hAnsi="Calibri-Bold" w:cs="Calibri-Bold"/>
          <w:color w:val="70706F"/>
        </w:rPr>
        <w:t xml:space="preserve"> </w:t>
      </w:r>
      <w:r>
        <w:rPr>
          <w:rFonts w:ascii="Calibri-Bold" w:hAnsi="Calibri-Bold" w:cs="Calibri-Bold"/>
          <w:color w:val="70706F"/>
        </w:rPr>
        <w:t xml:space="preserve">příspěvek na penzijní </w:t>
      </w:r>
      <w:r w:rsidR="00FB13D4">
        <w:rPr>
          <w:rFonts w:ascii="Calibri-Bold" w:hAnsi="Calibri-Bold" w:cs="Calibri-Bold"/>
          <w:color w:val="70706F"/>
        </w:rPr>
        <w:t xml:space="preserve">připojištění, </w:t>
      </w:r>
      <w:proofErr w:type="spellStart"/>
      <w:r w:rsidR="00FB13D4">
        <w:rPr>
          <w:rFonts w:ascii="Calibri-Bold" w:hAnsi="Calibri-Bold" w:cs="Calibri-Bold"/>
          <w:color w:val="70706F"/>
        </w:rPr>
        <w:t>Multisport</w:t>
      </w:r>
      <w:proofErr w:type="spellEnd"/>
      <w:r w:rsidR="00FB13D4">
        <w:rPr>
          <w:rFonts w:ascii="Calibri-Bold" w:hAnsi="Calibri-Bold" w:cs="Calibri-Bold"/>
          <w:color w:val="70706F"/>
        </w:rPr>
        <w:t xml:space="preserve"> karta</w:t>
      </w:r>
      <w:r w:rsidR="000A6A2B">
        <w:rPr>
          <w:rFonts w:ascii="Calibri-Bold" w:hAnsi="Calibri-Bold" w:cs="Calibri-Bold"/>
          <w:color w:val="70706F"/>
        </w:rPr>
        <w:t xml:space="preserve">, </w:t>
      </w:r>
    </w:p>
    <w:p w14:paraId="3A19597D" w14:textId="68BF5844" w:rsidR="000A6A2B" w:rsidRPr="00D8570D" w:rsidRDefault="000A6A2B" w:rsidP="005E6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</w:rPr>
      </w:pPr>
      <w:r>
        <w:rPr>
          <w:rFonts w:ascii="Calibri-Bold" w:hAnsi="Calibri-Bold" w:cs="Calibri-Bold"/>
          <w:color w:val="70706F"/>
        </w:rPr>
        <w:t>Práce, která dává smysl</w:t>
      </w:r>
    </w:p>
    <w:p w14:paraId="478CB71D" w14:textId="711BE743" w:rsidR="00D8570D" w:rsidRDefault="00C40091" w:rsidP="00D8570D">
      <w:pPr>
        <w:rPr>
          <w:b/>
          <w:bCs/>
        </w:rPr>
      </w:pPr>
      <w:r>
        <w:rPr>
          <w:b/>
          <w:bCs/>
        </w:rPr>
        <w:t>Požadujeme:</w:t>
      </w:r>
    </w:p>
    <w:p w14:paraId="206F7BA9" w14:textId="09AD3CD7" w:rsidR="00C40091" w:rsidRPr="00D954B0" w:rsidRDefault="00C40091" w:rsidP="00C40091">
      <w:pPr>
        <w:pStyle w:val="Odstavecseseznamem"/>
        <w:numPr>
          <w:ilvl w:val="0"/>
          <w:numId w:val="2"/>
        </w:numPr>
      </w:pPr>
      <w:r w:rsidRPr="00D954B0">
        <w:t>Minimálně základní vzdělání,</w:t>
      </w:r>
    </w:p>
    <w:p w14:paraId="69027126" w14:textId="486F9E83" w:rsidR="00C40091" w:rsidRDefault="00D954B0" w:rsidP="00C40091">
      <w:pPr>
        <w:pStyle w:val="Odstavecseseznamem"/>
        <w:numPr>
          <w:ilvl w:val="0"/>
          <w:numId w:val="2"/>
        </w:numPr>
      </w:pPr>
      <w:r w:rsidRPr="00D954B0">
        <w:t>Akreditovaný kvalifikační kurz pro pracovníky v</w:t>
      </w:r>
      <w:r w:rsidR="006303D1">
        <w:t> </w:t>
      </w:r>
      <w:r>
        <w:t>soc</w:t>
      </w:r>
      <w:r w:rsidR="006303D1">
        <w:t>. službách (dle zákona č.108/2006 Sb.</w:t>
      </w:r>
      <w:r w:rsidR="0035323F">
        <w:t>§</w:t>
      </w:r>
      <w:r w:rsidR="00080D75">
        <w:t>116 Zákona o sociálních službách v platném znění),</w:t>
      </w:r>
    </w:p>
    <w:p w14:paraId="6FE57C9B" w14:textId="5BE1EB6E" w:rsidR="00080D75" w:rsidRDefault="003E01A4" w:rsidP="00C40091">
      <w:pPr>
        <w:pStyle w:val="Odstavecseseznamem"/>
        <w:numPr>
          <w:ilvl w:val="0"/>
          <w:numId w:val="2"/>
        </w:numPr>
      </w:pPr>
      <w:r>
        <w:t>Praxe v oboru výhodou, nikoliv podmínkou,</w:t>
      </w:r>
    </w:p>
    <w:p w14:paraId="13FE6663" w14:textId="3FF15DBD" w:rsidR="003E01A4" w:rsidRDefault="003E01A4" w:rsidP="00C40091">
      <w:pPr>
        <w:pStyle w:val="Odstavecseseznamem"/>
        <w:numPr>
          <w:ilvl w:val="0"/>
          <w:numId w:val="2"/>
        </w:numPr>
      </w:pPr>
      <w:r>
        <w:t>Dobré komunikační schopnosti</w:t>
      </w:r>
      <w:r w:rsidR="00AB0B91">
        <w:t>, samostatnost, pečlivost a zodpovědnost</w:t>
      </w:r>
      <w:r w:rsidR="001865D3">
        <w:t>,</w:t>
      </w:r>
    </w:p>
    <w:p w14:paraId="5F3DDBDE" w14:textId="57ED3F8B" w:rsidR="001865D3" w:rsidRDefault="001865D3" w:rsidP="00C40091">
      <w:pPr>
        <w:pStyle w:val="Odstavecseseznamem"/>
        <w:numPr>
          <w:ilvl w:val="0"/>
          <w:numId w:val="2"/>
        </w:numPr>
      </w:pPr>
      <w:r>
        <w:t>Základní znalost práce s PC, znalost počítačového prog</w:t>
      </w:r>
      <w:r w:rsidR="005821D0">
        <w:t xml:space="preserve">ramu </w:t>
      </w:r>
      <w:proofErr w:type="spellStart"/>
      <w:r w:rsidR="005821D0">
        <w:t>Cygnus</w:t>
      </w:r>
      <w:proofErr w:type="spellEnd"/>
      <w:r w:rsidR="005821D0">
        <w:t xml:space="preserve"> 2 výhodou,</w:t>
      </w:r>
    </w:p>
    <w:p w14:paraId="2C4BCFDE" w14:textId="742C4055" w:rsidR="005821D0" w:rsidRDefault="005821D0" w:rsidP="00C40091">
      <w:pPr>
        <w:pStyle w:val="Odstavecseseznamem"/>
        <w:numPr>
          <w:ilvl w:val="0"/>
          <w:numId w:val="2"/>
        </w:numPr>
      </w:pPr>
      <w:r>
        <w:t>Zdravotní způsobilost,</w:t>
      </w:r>
      <w:r w:rsidR="006C6CDA">
        <w:t xml:space="preserve"> </w:t>
      </w:r>
      <w:r>
        <w:t>trestní bezúh</w:t>
      </w:r>
      <w:r w:rsidR="006C6CDA">
        <w:t>onnost.</w:t>
      </w:r>
    </w:p>
    <w:p w14:paraId="6414A760" w14:textId="3253D061" w:rsidR="006C6CDA" w:rsidRDefault="006C6CDA" w:rsidP="006C6CDA">
      <w:pPr>
        <w:rPr>
          <w:b/>
          <w:bCs/>
        </w:rPr>
      </w:pPr>
      <w:r>
        <w:rPr>
          <w:b/>
          <w:bCs/>
        </w:rPr>
        <w:t>Pracovní náplň:</w:t>
      </w:r>
    </w:p>
    <w:p w14:paraId="159DBFC6" w14:textId="1846C012" w:rsidR="006C6CDA" w:rsidRDefault="00264725" w:rsidP="006C6CDA">
      <w:pPr>
        <w:pStyle w:val="Odstavecseseznamem"/>
        <w:numPr>
          <w:ilvl w:val="0"/>
          <w:numId w:val="3"/>
        </w:numPr>
      </w:pPr>
      <w:r>
        <w:t>Poskytování kvalitní péče a důstojného přístupu ke klientům</w:t>
      </w:r>
      <w:r w:rsidR="004E1B39">
        <w:t>,</w:t>
      </w:r>
    </w:p>
    <w:p w14:paraId="45D0E535" w14:textId="5839CF29" w:rsidR="004E1B39" w:rsidRDefault="004E1B39" w:rsidP="006C6CDA">
      <w:pPr>
        <w:pStyle w:val="Odstavecseseznamem"/>
        <w:numPr>
          <w:ilvl w:val="0"/>
          <w:numId w:val="3"/>
        </w:numPr>
      </w:pPr>
      <w:r>
        <w:t>Kompletní hygie</w:t>
      </w:r>
      <w:r w:rsidR="001E29C0">
        <w:t>n</w:t>
      </w:r>
      <w:r>
        <w:t>ická péče,</w:t>
      </w:r>
      <w:r w:rsidR="001E29C0">
        <w:t xml:space="preserve"> </w:t>
      </w:r>
      <w:r>
        <w:t>polohování klientů,</w:t>
      </w:r>
    </w:p>
    <w:p w14:paraId="7156DDEF" w14:textId="304B531C" w:rsidR="004E1B39" w:rsidRDefault="004E1B39" w:rsidP="006C6CDA">
      <w:pPr>
        <w:pStyle w:val="Odstavecseseznamem"/>
        <w:numPr>
          <w:ilvl w:val="0"/>
          <w:numId w:val="3"/>
        </w:numPr>
      </w:pPr>
      <w:r>
        <w:t>Asistence při každodenních činnostec</w:t>
      </w:r>
      <w:r w:rsidR="001E29C0">
        <w:t>h (jídlo, oblékání…)</w:t>
      </w:r>
    </w:p>
    <w:p w14:paraId="7E1FDAE5" w14:textId="41276518" w:rsidR="006B6B1F" w:rsidRDefault="006B6B1F" w:rsidP="006C6CDA">
      <w:pPr>
        <w:pStyle w:val="Odstavecseseznamem"/>
        <w:numPr>
          <w:ilvl w:val="0"/>
          <w:numId w:val="3"/>
        </w:numPr>
      </w:pPr>
      <w:r>
        <w:t>Vedení administrativní dokumentace klientů.</w:t>
      </w:r>
    </w:p>
    <w:p w14:paraId="76F4B43C" w14:textId="6521ABEE" w:rsidR="006B6B1F" w:rsidRDefault="006B6B1F" w:rsidP="006B6B1F">
      <w:r w:rsidRPr="00374BB8">
        <w:rPr>
          <w:b/>
          <w:bCs/>
        </w:rPr>
        <w:t>Předpoklád</w:t>
      </w:r>
      <w:r w:rsidR="00374BB8" w:rsidRPr="00374BB8">
        <w:rPr>
          <w:b/>
          <w:bCs/>
        </w:rPr>
        <w:t>a</w:t>
      </w:r>
      <w:r w:rsidRPr="00374BB8">
        <w:rPr>
          <w:b/>
          <w:bCs/>
        </w:rPr>
        <w:t>ný nástup</w:t>
      </w:r>
      <w:r w:rsidR="00374BB8">
        <w:rPr>
          <w:b/>
          <w:bCs/>
        </w:rPr>
        <w:t xml:space="preserve">: </w:t>
      </w:r>
      <w:r w:rsidR="00374BB8">
        <w:t>únor 2026</w:t>
      </w:r>
    </w:p>
    <w:p w14:paraId="0712B1BE" w14:textId="77777777" w:rsidR="00374BB8" w:rsidRDefault="00374BB8" w:rsidP="006B6B1F"/>
    <w:p w14:paraId="0052C587" w14:textId="6E96CEE9" w:rsidR="00374BB8" w:rsidRDefault="00424ED2" w:rsidP="006B6B1F">
      <w:r>
        <w:rPr>
          <w:b/>
          <w:bCs/>
        </w:rPr>
        <w:t>Požadavky do příj</w:t>
      </w:r>
      <w:r w:rsidR="00282D8D">
        <w:rPr>
          <w:b/>
          <w:bCs/>
        </w:rPr>
        <w:t xml:space="preserve">ímacího řízení: </w:t>
      </w:r>
      <w:r w:rsidR="00282D8D">
        <w:t>strukturovaný životopis,</w:t>
      </w:r>
      <w:r w:rsidR="000D160B">
        <w:t xml:space="preserve"> </w:t>
      </w:r>
      <w:r w:rsidR="001940C9">
        <w:t>kopie dokladu o nejvyšším dosaženém vzdělání, osvědčení o absolvování kurz</w:t>
      </w:r>
    </w:p>
    <w:p w14:paraId="708AC7B8" w14:textId="77777777" w:rsidR="000D160B" w:rsidRDefault="000D160B" w:rsidP="006B6B1F"/>
    <w:p w14:paraId="4970E4D4" w14:textId="5AD8FE86" w:rsidR="000D160B" w:rsidRDefault="000D160B" w:rsidP="006B6B1F">
      <w:r>
        <w:t>Organizace</w:t>
      </w:r>
      <w:r w:rsidR="007E4FBB">
        <w:t xml:space="preserve"> </w:t>
      </w:r>
      <w:r>
        <w:t>si vyhrazuje právo výběrové řízení zrušit</w:t>
      </w:r>
      <w:r w:rsidR="007E4FBB">
        <w:t>.</w:t>
      </w:r>
    </w:p>
    <w:p w14:paraId="65674BEF" w14:textId="77777777" w:rsidR="007E4FBB" w:rsidRDefault="007E4FBB" w:rsidP="006B6B1F"/>
    <w:p w14:paraId="0343D87D" w14:textId="77777777" w:rsidR="003D7DC7" w:rsidRDefault="007E4FBB" w:rsidP="003D7DC7">
      <w:pPr>
        <w:rPr>
          <w:b/>
          <w:bCs/>
          <w:color w:val="A52A2A"/>
          <w:sz w:val="20"/>
          <w:szCs w:val="20"/>
        </w:rPr>
      </w:pPr>
      <w:r>
        <w:rPr>
          <w:b/>
          <w:bCs/>
        </w:rPr>
        <w:t>Kontaktní osoba:</w:t>
      </w:r>
      <w:r w:rsidR="003D7DC7">
        <w:rPr>
          <w:b/>
          <w:bCs/>
        </w:rPr>
        <w:t xml:space="preserve"> </w:t>
      </w:r>
    </w:p>
    <w:p w14:paraId="5CD4E65C" w14:textId="2C1596BC" w:rsidR="003D7DC7" w:rsidRDefault="008C4C8F" w:rsidP="003D7DC7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</w:t>
      </w:r>
      <w:r w:rsidR="003D7DC7" w:rsidRPr="004563A7">
        <w:rPr>
          <w:b/>
          <w:bCs/>
          <w:sz w:val="20"/>
          <w:szCs w:val="20"/>
        </w:rPr>
        <w:t xml:space="preserve">Mgr. Eliška </w:t>
      </w:r>
      <w:proofErr w:type="spellStart"/>
      <w:r w:rsidR="003D7DC7" w:rsidRPr="004563A7">
        <w:rPr>
          <w:b/>
          <w:bCs/>
          <w:sz w:val="20"/>
          <w:szCs w:val="20"/>
        </w:rPr>
        <w:t>Břoušková</w:t>
      </w:r>
      <w:proofErr w:type="spellEnd"/>
      <w:r w:rsidR="003D7DC7" w:rsidRPr="004563A7">
        <w:rPr>
          <w:b/>
          <w:bCs/>
          <w:sz w:val="20"/>
          <w:szCs w:val="20"/>
        </w:rPr>
        <w:t>, MBA</w:t>
      </w:r>
      <w:r w:rsidR="003D7DC7">
        <w:rPr>
          <w:color w:val="A52A2A"/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   </w:t>
      </w:r>
      <w:r w:rsidR="003D7DC7">
        <w:rPr>
          <w:sz w:val="20"/>
          <w:szCs w:val="20"/>
        </w:rPr>
        <w:t>vedoucí zdravotního a sociálního úseku</w:t>
      </w:r>
    </w:p>
    <w:p w14:paraId="0A946FEA" w14:textId="227855C0" w:rsidR="007E4FBB" w:rsidRPr="007E4FBB" w:rsidRDefault="008C4C8F" w:rsidP="003D7DC7">
      <w:pPr>
        <w:rPr>
          <w:b/>
          <w:bCs/>
        </w:rPr>
      </w:pPr>
      <w:r>
        <w:rPr>
          <w:sz w:val="20"/>
          <w:szCs w:val="20"/>
        </w:rPr>
        <w:t xml:space="preserve">                                    </w:t>
      </w:r>
      <w:r w:rsidR="003D7DC7">
        <w:rPr>
          <w:sz w:val="20"/>
          <w:szCs w:val="20"/>
        </w:rPr>
        <w:t xml:space="preserve">email: </w:t>
      </w:r>
      <w:hyperlink r:id="rId10" w:history="1">
        <w:r w:rsidR="003D7DC7">
          <w:rPr>
            <w:rStyle w:val="Hypertextovodkaz"/>
            <w:rFonts w:eastAsiaTheme="majorEastAsia"/>
            <w:sz w:val="20"/>
            <w:szCs w:val="20"/>
          </w:rPr>
          <w:t>primapece@vyc.brno.cz</w:t>
        </w:r>
      </w:hyperlink>
      <w:r w:rsidR="003D7DC7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   </w:t>
      </w:r>
      <w:r w:rsidR="003D7DC7">
        <w:rPr>
          <w:sz w:val="20"/>
          <w:szCs w:val="20"/>
        </w:rPr>
        <w:t>tel.: + 420 549 216 412</w:t>
      </w:r>
      <w:r w:rsidR="003D7DC7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   </w:t>
      </w:r>
      <w:r w:rsidR="003D7DC7">
        <w:rPr>
          <w:sz w:val="20"/>
          <w:szCs w:val="20"/>
        </w:rPr>
        <w:t>mob.: + 420 774 624 265</w:t>
      </w:r>
      <w:r w:rsidR="003D7DC7">
        <w:rPr>
          <w:sz w:val="20"/>
          <w:szCs w:val="20"/>
        </w:rPr>
        <w:br/>
      </w:r>
    </w:p>
    <w:p w14:paraId="4A2DD1DE" w14:textId="77777777" w:rsidR="007E4FBB" w:rsidRPr="00282D8D" w:rsidRDefault="007E4FBB" w:rsidP="006B6B1F"/>
    <w:p w14:paraId="0BC2770C" w14:textId="77777777" w:rsidR="000A6A2B" w:rsidRPr="00D954B0" w:rsidRDefault="000A6A2B" w:rsidP="00D8570D">
      <w:pPr>
        <w:autoSpaceDE w:val="0"/>
        <w:autoSpaceDN w:val="0"/>
        <w:adjustRightInd w:val="0"/>
        <w:ind w:left="360"/>
        <w:rPr>
          <w:rFonts w:ascii="Calibri-Bold" w:hAnsi="Calibri-Bold" w:cs="Calibri-Bold"/>
          <w:color w:val="70706F"/>
        </w:rPr>
      </w:pPr>
    </w:p>
    <w:p w14:paraId="3CD5E2ED" w14:textId="77777777" w:rsidR="005E624F" w:rsidRPr="00D954B0" w:rsidRDefault="005E624F" w:rsidP="00382B90">
      <w:pPr>
        <w:autoSpaceDE w:val="0"/>
        <w:autoSpaceDN w:val="0"/>
        <w:adjustRightInd w:val="0"/>
        <w:rPr>
          <w:rFonts w:ascii="Calibri-Bold" w:hAnsi="Calibri-Bold" w:cs="Calibri-Bold"/>
          <w:color w:val="70706F"/>
          <w:sz w:val="14"/>
          <w:szCs w:val="14"/>
        </w:rPr>
      </w:pPr>
    </w:p>
    <w:p w14:paraId="73B4FFB8" w14:textId="77777777" w:rsidR="005E624F" w:rsidRPr="00D954B0" w:rsidRDefault="005E624F" w:rsidP="00382B90">
      <w:pPr>
        <w:autoSpaceDE w:val="0"/>
        <w:autoSpaceDN w:val="0"/>
        <w:adjustRightInd w:val="0"/>
        <w:rPr>
          <w:rFonts w:ascii="Calibri-Bold" w:hAnsi="Calibri-Bold" w:cs="Calibri-Bold"/>
          <w:color w:val="70706F"/>
        </w:rPr>
      </w:pPr>
    </w:p>
    <w:p w14:paraId="2692D227" w14:textId="77777777" w:rsidR="00382B90" w:rsidRDefault="00382B90" w:rsidP="00382B90">
      <w:pPr>
        <w:autoSpaceDE w:val="0"/>
        <w:autoSpaceDN w:val="0"/>
        <w:adjustRightInd w:val="0"/>
        <w:rPr>
          <w:rFonts w:cstheme="minorHAnsi"/>
          <w:b/>
          <w:bCs/>
          <w:color w:val="70706F"/>
        </w:rPr>
      </w:pPr>
    </w:p>
    <w:p w14:paraId="6E24ACDF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  <w:bookmarkStart w:id="0" w:name="_Hlk100143181"/>
      <w:bookmarkEnd w:id="0"/>
    </w:p>
    <w:p w14:paraId="41027612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265368DE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12CAA6ED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61CC50D9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0A9445AE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7C18B44B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031897FA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2F4E0FA7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sectPr w:rsidR="00382B90" w:rsidSect="00697723">
      <w:headerReference w:type="default" r:id="rId11"/>
      <w:footerReference w:type="default" r:id="rId12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DCC82" w14:textId="77777777" w:rsidR="005A5AC2" w:rsidRDefault="005A5AC2" w:rsidP="00382B90">
      <w:r>
        <w:separator/>
      </w:r>
    </w:p>
  </w:endnote>
  <w:endnote w:type="continuationSeparator" w:id="0">
    <w:p w14:paraId="16884898" w14:textId="77777777" w:rsidR="005A5AC2" w:rsidRDefault="005A5AC2" w:rsidP="0038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E916" w14:textId="63A318AF" w:rsidR="00382B90" w:rsidRDefault="00382B90">
    <w:pPr>
      <w:pStyle w:val="Zpat"/>
      <w:rPr>
        <w:sz w:val="16"/>
        <w:szCs w:val="16"/>
      </w:rPr>
    </w:pPr>
    <w:r w:rsidRPr="00382B90">
      <w:rPr>
        <w:sz w:val="16"/>
        <w:szCs w:val="16"/>
      </w:rPr>
      <w:t>Domov pro seniory Vychodilova,</w:t>
    </w:r>
    <w:r>
      <w:rPr>
        <w:sz w:val="16"/>
        <w:szCs w:val="16"/>
      </w:rPr>
      <w:t xml:space="preserve"> p. o.</w:t>
    </w:r>
    <w:r>
      <w:rPr>
        <w:sz w:val="16"/>
        <w:szCs w:val="16"/>
      </w:rPr>
      <w:tab/>
      <w:t xml:space="preserve">                                              budova </w:t>
    </w:r>
    <w:r w:rsidRPr="00382B90">
      <w:rPr>
        <w:b/>
        <w:bCs/>
        <w:sz w:val="16"/>
        <w:szCs w:val="16"/>
      </w:rPr>
      <w:t xml:space="preserve">VYCHODILOVA </w:t>
    </w:r>
    <w:r>
      <w:rPr>
        <w:sz w:val="16"/>
        <w:szCs w:val="16"/>
      </w:rPr>
      <w:t xml:space="preserve">                                            budova </w:t>
    </w:r>
    <w:r w:rsidRPr="00382B90">
      <w:rPr>
        <w:b/>
        <w:bCs/>
        <w:sz w:val="16"/>
        <w:szCs w:val="16"/>
      </w:rPr>
      <w:t>TÁBOR</w:t>
    </w:r>
  </w:p>
  <w:p w14:paraId="27E193A1" w14:textId="3E29C624" w:rsidR="00382B90" w:rsidRDefault="00382B90">
    <w:pPr>
      <w:pStyle w:val="Zpat"/>
      <w:rPr>
        <w:sz w:val="16"/>
        <w:szCs w:val="16"/>
      </w:rPr>
    </w:pPr>
    <w:r>
      <w:rPr>
        <w:sz w:val="16"/>
        <w:szCs w:val="16"/>
      </w:rPr>
      <w:t xml:space="preserve">Tel. +420 541 219 208, </w:t>
    </w:r>
    <w:hyperlink r:id="rId1" w:history="1">
      <w:r w:rsidRPr="003130B6">
        <w:rPr>
          <w:rStyle w:val="Hypertextovodkaz"/>
          <w:sz w:val="16"/>
          <w:szCs w:val="16"/>
        </w:rPr>
        <w:t>info@vyc.brno.cz</w:t>
      </w:r>
    </w:hyperlink>
    <w:r>
      <w:rPr>
        <w:sz w:val="16"/>
        <w:szCs w:val="16"/>
      </w:rPr>
      <w:t xml:space="preserve">                                        Vychodilova 3077/20                                                Tábor 2298/22</w:t>
    </w:r>
    <w:r>
      <w:rPr>
        <w:sz w:val="16"/>
        <w:szCs w:val="16"/>
      </w:rPr>
      <w:tab/>
    </w:r>
  </w:p>
  <w:p w14:paraId="0D29FB79" w14:textId="02F6E7F7" w:rsidR="00382B90" w:rsidRDefault="00382B90">
    <w:pPr>
      <w:pStyle w:val="Zpat"/>
      <w:rPr>
        <w:sz w:val="16"/>
        <w:szCs w:val="16"/>
      </w:rPr>
    </w:pPr>
    <w:r>
      <w:rPr>
        <w:sz w:val="16"/>
        <w:szCs w:val="16"/>
      </w:rPr>
      <w:t xml:space="preserve">IČ: 708 87 276      </w:t>
    </w:r>
    <w:r w:rsidRPr="00382B90">
      <w:rPr>
        <w:sz w:val="16"/>
        <w:szCs w:val="16"/>
      </w:rPr>
      <w:t>Datová schránka: njfki5k</w:t>
    </w:r>
    <w:r>
      <w:rPr>
        <w:sz w:val="16"/>
        <w:szCs w:val="16"/>
      </w:rPr>
      <w:t xml:space="preserve">                                     616 00 Brno – Žabovřesky                                        616 00 Brno – Žabovřesky</w:t>
    </w:r>
    <w:r>
      <w:rPr>
        <w:sz w:val="16"/>
        <w:szCs w:val="16"/>
      </w:rPr>
      <w:tab/>
      <w:t xml:space="preserve">                                                      </w:t>
    </w:r>
  </w:p>
  <w:p w14:paraId="4B757BDE" w14:textId="4E50CF35" w:rsidR="00382B90" w:rsidRPr="00382B90" w:rsidRDefault="00382B90">
    <w:pPr>
      <w:pStyle w:val="Zpat"/>
      <w:rPr>
        <w:sz w:val="16"/>
        <w:szCs w:val="16"/>
      </w:rPr>
    </w:pPr>
    <w:r w:rsidRPr="00382B90">
      <w:rPr>
        <w:sz w:val="16"/>
        <w:szCs w:val="16"/>
      </w:rPr>
      <w:t>číslo účtu: 27-7203060267/0100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54752" w14:textId="77777777" w:rsidR="005A5AC2" w:rsidRDefault="005A5AC2" w:rsidP="00382B90">
      <w:r>
        <w:separator/>
      </w:r>
    </w:p>
  </w:footnote>
  <w:footnote w:type="continuationSeparator" w:id="0">
    <w:p w14:paraId="16DE6C79" w14:textId="77777777" w:rsidR="005A5AC2" w:rsidRDefault="005A5AC2" w:rsidP="00382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ADEE" w14:textId="43C1505D" w:rsidR="00382B90" w:rsidRDefault="00382B90">
    <w:pPr>
      <w:pStyle w:val="Zhlav"/>
    </w:pPr>
    <w:r>
      <w:rPr>
        <w:noProof/>
      </w:rPr>
      <w:drawing>
        <wp:inline distT="0" distB="0" distL="0" distR="0" wp14:anchorId="6A34E250" wp14:editId="37190266">
          <wp:extent cx="2990850" cy="932482"/>
          <wp:effectExtent l="0" t="0" r="0" b="1270"/>
          <wp:docPr id="67576275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684421" name="Obráze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60" cy="934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A4FC8"/>
    <w:multiLevelType w:val="hybridMultilevel"/>
    <w:tmpl w:val="BEE85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33EBA"/>
    <w:multiLevelType w:val="hybridMultilevel"/>
    <w:tmpl w:val="3B221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C7FB2"/>
    <w:multiLevelType w:val="hybridMultilevel"/>
    <w:tmpl w:val="5B44C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923544">
    <w:abstractNumId w:val="2"/>
  </w:num>
  <w:num w:numId="2" w16cid:durableId="648362210">
    <w:abstractNumId w:val="0"/>
  </w:num>
  <w:num w:numId="3" w16cid:durableId="127284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90"/>
    <w:rsid w:val="00080D75"/>
    <w:rsid w:val="000A6A2B"/>
    <w:rsid w:val="000D160B"/>
    <w:rsid w:val="001865D3"/>
    <w:rsid w:val="001940C9"/>
    <w:rsid w:val="001E29C0"/>
    <w:rsid w:val="00214765"/>
    <w:rsid w:val="00225B4A"/>
    <w:rsid w:val="00264725"/>
    <w:rsid w:val="00282D8D"/>
    <w:rsid w:val="002D6386"/>
    <w:rsid w:val="00315242"/>
    <w:rsid w:val="0035323F"/>
    <w:rsid w:val="00374BB8"/>
    <w:rsid w:val="00382B90"/>
    <w:rsid w:val="003D0044"/>
    <w:rsid w:val="003D7DC7"/>
    <w:rsid w:val="003E01A4"/>
    <w:rsid w:val="00424ED2"/>
    <w:rsid w:val="004563A7"/>
    <w:rsid w:val="00491D68"/>
    <w:rsid w:val="004E1B39"/>
    <w:rsid w:val="005821D0"/>
    <w:rsid w:val="005A5AC2"/>
    <w:rsid w:val="005E624F"/>
    <w:rsid w:val="006303D1"/>
    <w:rsid w:val="00697723"/>
    <w:rsid w:val="006B6B1F"/>
    <w:rsid w:val="006C6CDA"/>
    <w:rsid w:val="00793DB8"/>
    <w:rsid w:val="007E4FBB"/>
    <w:rsid w:val="007F03FF"/>
    <w:rsid w:val="008C4C8F"/>
    <w:rsid w:val="009E6D65"/>
    <w:rsid w:val="00A253DD"/>
    <w:rsid w:val="00AB0B91"/>
    <w:rsid w:val="00AE314E"/>
    <w:rsid w:val="00B43A74"/>
    <w:rsid w:val="00C128B2"/>
    <w:rsid w:val="00C40091"/>
    <w:rsid w:val="00C655C5"/>
    <w:rsid w:val="00C90D3F"/>
    <w:rsid w:val="00CD7A6B"/>
    <w:rsid w:val="00D0192E"/>
    <w:rsid w:val="00D8570D"/>
    <w:rsid w:val="00D954B0"/>
    <w:rsid w:val="00DB7D0B"/>
    <w:rsid w:val="00E71AFE"/>
    <w:rsid w:val="00F226EB"/>
    <w:rsid w:val="00FB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F9B01"/>
  <w15:chartTrackingRefBased/>
  <w15:docId w15:val="{E6DB1501-EB16-49F6-B61B-308C57FA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5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82B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2B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2B9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2B9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2B9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2B9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2B9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2B9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2B9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2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2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2B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2B9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2B9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2B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2B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2B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2B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2B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82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2B9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82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2B9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82B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2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82B9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2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2B9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2B90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82B9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382B90"/>
  </w:style>
  <w:style w:type="paragraph" w:styleId="Zpat">
    <w:name w:val="footer"/>
    <w:basedOn w:val="Normln"/>
    <w:link w:val="ZpatChar"/>
    <w:uiPriority w:val="99"/>
    <w:unhideWhenUsed/>
    <w:rsid w:val="00382B9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382B90"/>
  </w:style>
  <w:style w:type="character" w:styleId="Hypertextovodkaz">
    <w:name w:val="Hyperlink"/>
    <w:basedOn w:val="Standardnpsmoodstavce"/>
    <w:uiPriority w:val="99"/>
    <w:unhideWhenUsed/>
    <w:rsid w:val="00382B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2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imapece@vyc.brno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yc.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B9D263F405694098B6967404CC91F0" ma:contentTypeVersion="1" ma:contentTypeDescription="Vytvoří nový dokument" ma:contentTypeScope="" ma:versionID="e4ad99089b0009820880cbeb25f4f72d">
  <xsd:schema xmlns:xsd="http://www.w3.org/2001/XMLSchema" xmlns:xs="http://www.w3.org/2001/XMLSchema" xmlns:p="http://schemas.microsoft.com/office/2006/metadata/properties" xmlns:ns3="f68d1484-4551-462d-8f0a-08e075a8965a" targetNamespace="http://schemas.microsoft.com/office/2006/metadata/properties" ma:root="true" ma:fieldsID="ce98abe42af48a5c7b804f6765da966a" ns3:_="">
    <xsd:import namespace="f68d1484-4551-462d-8f0a-08e075a8965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d1484-4551-462d-8f0a-08e075a8965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70F029-E4DC-435D-B394-3B15ADB2CA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F61702-3FB3-4487-BEB5-6E9D23AEB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04EA9-5C83-426B-84FD-DCF840FC0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d1484-4551-462d-8f0a-08e075a89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psst-pc03 Tabor</dc:creator>
  <cp:keywords/>
  <dc:description/>
  <cp:lastModifiedBy>Provozní Tábor</cp:lastModifiedBy>
  <cp:revision>3</cp:revision>
  <dcterms:created xsi:type="dcterms:W3CDTF">2026-01-22T12:28:00Z</dcterms:created>
  <dcterms:modified xsi:type="dcterms:W3CDTF">2026-01-23T06:24:00Z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0x01010071B9D263F405694098B6967404CC91F0</vt:lpwstr>
  </property>
</Properties>
</file>